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F62EF2">
        <w:rPr>
          <w:b/>
        </w:rPr>
        <w:t xml:space="preserve">                        19</w:t>
      </w:r>
      <w:r w:rsidR="00122619">
        <w:rPr>
          <w:b/>
        </w:rPr>
        <w:t>.11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F62EF2">
        <w:rPr>
          <w:b/>
        </w:rPr>
        <w:t>21</w:t>
      </w:r>
      <w:r w:rsidR="00122619">
        <w:rPr>
          <w:b/>
        </w:rPr>
        <w:t>.11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2B5F49" w:rsidP="0013469A"/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097236" w:rsidP="000B5FA9"/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0B5FA9" w:rsidP="000B5FA9"/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0D5D25" w:rsidP="0049465B">
            <w:pPr>
              <w:spacing w:line="360" w:lineRule="auto"/>
            </w:pP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097236" w:rsidP="00485051"/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0B5FA9" w:rsidP="00C03A1F"/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F62EF2" w:rsidP="00D32DA6">
            <w:r>
              <w:t>MUFFIN MRKVA, MLIJEKO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F62EF2" w:rsidP="000B5FA9">
            <w:r>
              <w:t>PILETINA U UMAKU OD GLJIVA, PALENTA, KISELI KRASTAVI, SUNCOKRET KRUH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F62EF2" w:rsidP="000B5FA9">
            <w:r>
              <w:t>KUKURUZNI KRUH, JOGURT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F62EF2" w:rsidP="000E39E2">
            <w:r>
              <w:t>KUKURUZNI KRUH, MASLAC, DŽEM OD ŠLJIVA,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F62EF2" w:rsidP="00BB2697">
            <w:pPr>
              <w:tabs>
                <w:tab w:val="right" w:pos="2524"/>
              </w:tabs>
            </w:pPr>
            <w:r>
              <w:t>FINO VARIVO S PUREĆIM MESOM I KORJENASTIM POVRĆEM, TAMNI KRUH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F62EF2" w:rsidP="00D34E78">
            <w:r>
              <w:t>PUDING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F62EF2" w:rsidP="00961129">
            <w:r>
              <w:t>VOĆNI JOGURT, FINA ŠTANGICA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F62EF2" w:rsidP="00961129">
            <w:r>
              <w:t>ZAPEČENA TJESTENINA SA SVJEŽIM SIROM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F62EF2" w:rsidP="00961129">
            <w:r>
              <w:t>ČAJNI KOLUTIĆI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13469A" w:rsidP="0013469A"/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5A65FE" w:rsidP="005A65FE">
            <w:pPr>
              <w:spacing w:line="360" w:lineRule="auto"/>
            </w:pP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F62EF2" w:rsidP="005A65FE">
            <w:r>
              <w:t>MUFFIN MRKVA, MLIJEKO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F62EF2" w:rsidP="005A65FE">
            <w:r>
              <w:t>KUKURUZNI KRUH, MASLAC, DŽEM OD ŠLJIVA,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F62EF2" w:rsidP="001B7C9E">
            <w:r>
              <w:t>VOĆNI JOGURT, FINA ŠTANGICA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27A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C7E2C"/>
    <w:rsid w:val="003D2E1A"/>
    <w:rsid w:val="003D3020"/>
    <w:rsid w:val="003D4A56"/>
    <w:rsid w:val="003D7BFC"/>
    <w:rsid w:val="003E307A"/>
    <w:rsid w:val="003F320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4D93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2EF2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ACC6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23</cp:revision>
  <cp:lastPrinted>2025-11-13T11:56:00Z</cp:lastPrinted>
  <dcterms:created xsi:type="dcterms:W3CDTF">2025-05-29T08:59:00Z</dcterms:created>
  <dcterms:modified xsi:type="dcterms:W3CDTF">2025-11-13T11:56:00Z</dcterms:modified>
</cp:coreProperties>
</file>