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572910">
        <w:rPr>
          <w:b/>
        </w:rPr>
        <w:t xml:space="preserve">                        08</w:t>
      </w:r>
      <w:r w:rsidR="00026CC7">
        <w:rPr>
          <w:b/>
        </w:rPr>
        <w:t>.12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572910">
        <w:rPr>
          <w:b/>
        </w:rPr>
        <w:t>12</w:t>
      </w:r>
      <w:r w:rsidR="00026CC7">
        <w:rPr>
          <w:b/>
        </w:rPr>
        <w:t>.12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572910" w:rsidP="0013469A">
            <w:r>
              <w:t>ROLICA SA POVRĆEM, ČAJ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572910" w:rsidP="000B5FA9">
            <w:r>
              <w:t>TELETINA SA BOBOM I TJESTENINOM, ZELENA SALATA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572910" w:rsidP="000B5FA9">
            <w:r>
              <w:t>PUDING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572910" w:rsidP="0049465B">
            <w:pPr>
              <w:spacing w:line="360" w:lineRule="auto"/>
            </w:pPr>
            <w:r>
              <w:t>LJEŠNJAK NAMAZ, KUKURUZNI KRUH, MLIJEKO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572910" w:rsidP="00485051">
            <w:r>
              <w:t>POHANA PILETINA SA POVRĆEM I INTEGRALNOM RIŽOM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572910" w:rsidP="00C03A1F">
            <w:r>
              <w:t>ZOBENA KAŠA SA SUŠENIM VOĆEM I MLIJEKO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572910" w:rsidP="00D32DA6">
            <w:r>
              <w:t>HRENOVKE U PECIVU S KEČAPOM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572910" w:rsidP="000B5FA9">
            <w:r>
              <w:t>VARIVO OD LEĆE SA JEČMENOM KAŠOM I SUHIM MESOM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572910" w:rsidP="000B5FA9">
            <w:r>
              <w:t>KISELO MLIJEKO, KRUH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572910" w:rsidP="000E39E2">
            <w:r>
              <w:t>PECIVO SA SIRNIM NAMAZOM,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572910" w:rsidP="00BB2697">
            <w:pPr>
              <w:tabs>
                <w:tab w:val="right" w:pos="2524"/>
              </w:tabs>
            </w:pPr>
            <w:r>
              <w:t>PILEĆI BATAK I ZABATAK , KRPICE SA ZELJEM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572910" w:rsidP="00D34E78">
            <w:r>
              <w:t>KOLAČ OD MRKVE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572910" w:rsidP="00961129">
            <w:r>
              <w:t>PEČENE ŠTRUKLE, JOGURT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572910" w:rsidP="00961129">
            <w:r>
              <w:t>POVRTNI BURGER SA PIRE KRUMPIROM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572910" w:rsidP="00961129">
            <w:r>
              <w:t>VOĆE, DOMAĆI KEKSI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572910" w:rsidP="0013469A">
            <w:r>
              <w:t>ROLICA SA POVRĆEM, ČAJ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572910" w:rsidP="005A65FE">
            <w:pPr>
              <w:spacing w:line="360" w:lineRule="auto"/>
            </w:pPr>
            <w:r>
              <w:t>LJEŠNJAK NAMAZ, KUKURUZNI KRUH, MLIJEKO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572910" w:rsidP="005A65FE">
            <w:r>
              <w:t>HRENOVKE U PECIVU S KEČAPOM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572910" w:rsidP="005A65FE">
            <w:r>
              <w:t>PECIVO SA SIRNIM NAMAZOM,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572910" w:rsidP="001B7C9E">
            <w:r>
              <w:t>PEČENE ŠTRUKLE, JOGURT</w:t>
            </w:r>
            <w:bookmarkStart w:id="0" w:name="_GoBack"/>
            <w:bookmarkEnd w:id="0"/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27A7"/>
    <w:rsid w:val="00026CC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261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C7E2C"/>
    <w:rsid w:val="003D2E1A"/>
    <w:rsid w:val="003D3020"/>
    <w:rsid w:val="003D4A56"/>
    <w:rsid w:val="003D7BFC"/>
    <w:rsid w:val="003E307A"/>
    <w:rsid w:val="003F320A"/>
    <w:rsid w:val="00403965"/>
    <w:rsid w:val="0041101C"/>
    <w:rsid w:val="00415CB8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72910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4D93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3633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A5EE4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2EF2"/>
    <w:rsid w:val="00F6771E"/>
    <w:rsid w:val="00F70FE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1DBC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29</cp:revision>
  <cp:lastPrinted>2025-12-04T11:32:00Z</cp:lastPrinted>
  <dcterms:created xsi:type="dcterms:W3CDTF">2025-05-29T08:59:00Z</dcterms:created>
  <dcterms:modified xsi:type="dcterms:W3CDTF">2025-12-04T11:33:00Z</dcterms:modified>
</cp:coreProperties>
</file>