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B5D" w:rsidRDefault="00400B5D" w:rsidP="00400B5D">
      <w:pPr>
        <w:jc w:val="right"/>
        <w:rPr>
          <w:b/>
          <w:i/>
          <w:color w:val="00B0F0"/>
        </w:rPr>
      </w:pPr>
      <w:r w:rsidRPr="001659C3">
        <w:rPr>
          <w:b/>
          <w:i/>
          <w:color w:val="00B0F0"/>
        </w:rPr>
        <w:t>Unicef</w:t>
      </w:r>
    </w:p>
    <w:p w:rsidR="00400B5D" w:rsidRDefault="00400B5D" w:rsidP="00400B5D">
      <w:pPr>
        <w:pBdr>
          <w:top w:val="single" w:sz="4" w:space="1" w:color="auto"/>
          <w:left w:val="single" w:sz="4" w:space="4" w:color="auto"/>
          <w:bottom w:val="single" w:sz="4" w:space="1" w:color="auto"/>
          <w:right w:val="single" w:sz="4" w:space="4" w:color="auto"/>
        </w:pBdr>
        <w:shd w:val="clear" w:color="auto" w:fill="D9D9D9"/>
        <w:rPr>
          <w:b/>
        </w:rPr>
      </w:pPr>
      <w:r>
        <w:rPr>
          <w:b/>
        </w:rPr>
        <w:t>SAT RAZREDNIKA – OSNOVNA ŠKOLA</w:t>
      </w:r>
    </w:p>
    <w:p w:rsidR="00400B5D" w:rsidRDefault="00400B5D" w:rsidP="00400B5D">
      <w:pPr>
        <w:pBdr>
          <w:top w:val="single" w:sz="4" w:space="1" w:color="auto"/>
          <w:left w:val="single" w:sz="4" w:space="4" w:color="auto"/>
          <w:bottom w:val="single" w:sz="4" w:space="1" w:color="auto"/>
          <w:right w:val="single" w:sz="4" w:space="4" w:color="auto"/>
        </w:pBdr>
        <w:shd w:val="clear" w:color="auto" w:fill="D9D9D9"/>
        <w:spacing w:after="0"/>
        <w:rPr>
          <w:b/>
        </w:rPr>
      </w:pPr>
      <w:r>
        <w:rPr>
          <w:b/>
        </w:rPr>
        <w:t>Vršnjaci pomagači 5. razredi Priprema za učenike vršnjake pomagače za obradu teme na satu razrednika</w:t>
      </w:r>
    </w:p>
    <w:p w:rsidR="00400B5D" w:rsidRDefault="00400B5D" w:rsidP="00400B5D">
      <w:pPr>
        <w:pBdr>
          <w:top w:val="single" w:sz="4" w:space="1" w:color="auto"/>
          <w:left w:val="single" w:sz="4" w:space="4" w:color="auto"/>
          <w:bottom w:val="single" w:sz="4" w:space="1" w:color="auto"/>
          <w:right w:val="single" w:sz="4" w:space="4" w:color="auto"/>
        </w:pBdr>
        <w:shd w:val="clear" w:color="auto" w:fill="D9D9D9"/>
        <w:spacing w:after="0"/>
        <w:rPr>
          <w:b/>
        </w:rPr>
      </w:pPr>
      <w:r>
        <w:rPr>
          <w:b/>
        </w:rPr>
        <w:t>TEMA: KOMUNIKACIJSKE VJEŠTINE</w:t>
      </w:r>
    </w:p>
    <w:p w:rsidR="00400B5D" w:rsidRDefault="00400B5D" w:rsidP="00400B5D">
      <w:pPr>
        <w:pBdr>
          <w:top w:val="single" w:sz="4" w:space="1" w:color="auto"/>
          <w:left w:val="single" w:sz="4" w:space="4" w:color="auto"/>
          <w:bottom w:val="single" w:sz="4" w:space="1" w:color="auto"/>
          <w:right w:val="single" w:sz="4" w:space="4" w:color="auto"/>
        </w:pBdr>
        <w:shd w:val="clear" w:color="auto" w:fill="D9D9D9"/>
        <w:spacing w:after="0"/>
        <w:rPr>
          <w:b/>
        </w:rPr>
      </w:pPr>
      <w:r>
        <w:rPr>
          <w:b/>
        </w:rPr>
        <w:t>modul: Prevencija nasilnog ponašanja učenika</w:t>
      </w:r>
    </w:p>
    <w:p w:rsidR="00400B5D" w:rsidRPr="00E836B9" w:rsidRDefault="00400B5D" w:rsidP="00400B5D">
      <w:pPr>
        <w:pBdr>
          <w:top w:val="single" w:sz="4" w:space="1" w:color="auto"/>
          <w:left w:val="single" w:sz="4" w:space="4" w:color="auto"/>
          <w:bottom w:val="single" w:sz="4" w:space="1" w:color="auto"/>
          <w:right w:val="single" w:sz="4" w:space="4" w:color="auto"/>
        </w:pBdr>
        <w:shd w:val="clear" w:color="auto" w:fill="D9D9D9"/>
        <w:spacing w:after="0"/>
        <w:rPr>
          <w:b/>
        </w:rPr>
      </w:pPr>
      <w:r>
        <w:rPr>
          <w:b/>
        </w:rPr>
        <w:t>Razred: 5</w:t>
      </w:r>
    </w:p>
    <w:p w:rsidR="00400B5D" w:rsidRDefault="00400B5D" w:rsidP="00400B5D">
      <w:pPr>
        <w:spacing w:after="0"/>
      </w:pPr>
      <w:r>
        <w:rPr>
          <w:b/>
        </w:rPr>
        <w:t>Ciljevi</w:t>
      </w:r>
      <w:r w:rsidRPr="005B3004">
        <w:t xml:space="preserve">: </w:t>
      </w:r>
      <w:r>
        <w:t>- osvještavanje sposobnosti zapažanja kao preduvjeta uspješne komunikacije</w:t>
      </w:r>
      <w:r w:rsidR="00F132DC">
        <w:t xml:space="preserve">, te uočiti koje su potrebne osobine dobrih </w:t>
      </w:r>
      <w:proofErr w:type="spellStart"/>
      <w:r w:rsidR="00F132DC">
        <w:t>slušaća</w:t>
      </w:r>
      <w:proofErr w:type="spellEnd"/>
    </w:p>
    <w:p w:rsidR="00400B5D" w:rsidRDefault="00400B5D" w:rsidP="00400B5D">
      <w:r w:rsidRPr="005B3004">
        <w:rPr>
          <w:b/>
        </w:rPr>
        <w:t>Ishodi:</w:t>
      </w:r>
      <w:r w:rsidRPr="005B3004">
        <w:t xml:space="preserve"> </w:t>
      </w:r>
      <w:r w:rsidR="00F132DC">
        <w:t>učenik će unaprijediti sposobnost zapažanja te spoznati koje su potrebne vještine dobrih slušača i unaprijediti osobne vještine dobrog slušača</w:t>
      </w:r>
    </w:p>
    <w:p w:rsidR="00400B5D" w:rsidRPr="00B45B23" w:rsidRDefault="00400B5D" w:rsidP="00400B5D">
      <w:r w:rsidRPr="005B3004">
        <w:rPr>
          <w:b/>
        </w:rPr>
        <w:t>Oblici   rada</w:t>
      </w:r>
      <w:r>
        <w:rPr>
          <w:b/>
        </w:rPr>
        <w:t>:</w:t>
      </w:r>
      <w:r w:rsidRPr="005B3004">
        <w:rPr>
          <w:b/>
        </w:rPr>
        <w:t xml:space="preserve"> </w:t>
      </w:r>
      <w:r w:rsidRPr="00B45B23">
        <w:t>Frontalni, individualni, grupni</w:t>
      </w:r>
      <w:r w:rsidR="00F132DC">
        <w:t>. rad u paru</w:t>
      </w:r>
    </w:p>
    <w:p w:rsidR="00400B5D" w:rsidRPr="00B45B23" w:rsidRDefault="00400B5D" w:rsidP="00400B5D">
      <w:r>
        <w:rPr>
          <w:b/>
        </w:rPr>
        <w:t xml:space="preserve">Metode rada: </w:t>
      </w:r>
      <w:r>
        <w:t>razgovor, rad s radnim materijalom, introspekcija</w:t>
      </w:r>
    </w:p>
    <w:p w:rsidR="00400B5D" w:rsidRPr="005B3004" w:rsidRDefault="00400B5D" w:rsidP="00400B5D">
      <w:pPr>
        <w:rPr>
          <w:b/>
        </w:rPr>
      </w:pPr>
      <w:r w:rsidRPr="005B3004">
        <w:rPr>
          <w:b/>
        </w:rPr>
        <w:t xml:space="preserve">Planirano vrijeme </w:t>
      </w:r>
      <w:r>
        <w:rPr>
          <w:b/>
        </w:rPr>
        <w:t>:  45 min</w:t>
      </w:r>
    </w:p>
    <w:p w:rsidR="00400B5D" w:rsidRDefault="00400B5D" w:rsidP="00400B5D">
      <w:pPr>
        <w:rPr>
          <w:b/>
        </w:rPr>
      </w:pPr>
      <w:r w:rsidRPr="005B3004">
        <w:rPr>
          <w:b/>
        </w:rPr>
        <w:t>Tijek rada u radionici:</w:t>
      </w:r>
      <w:r>
        <w:rPr>
          <w:b/>
        </w:rPr>
        <w:t xml:space="preserve"> </w:t>
      </w:r>
    </w:p>
    <w:p w:rsidR="00400B5D" w:rsidRPr="00351693" w:rsidRDefault="00400B5D" w:rsidP="00400B5D">
      <w:pPr>
        <w:rPr>
          <w:b/>
        </w:rPr>
      </w:pPr>
      <w:r w:rsidRPr="00351693">
        <w:rPr>
          <w:b/>
        </w:rPr>
        <w:t xml:space="preserve">UVOD: </w:t>
      </w:r>
    </w:p>
    <w:p w:rsidR="00400B5D" w:rsidRDefault="00400B5D" w:rsidP="00400B5D">
      <w:r>
        <w:t>Vršnjaci pomagači najavit će cilj današnjeg sata – a to je uočavanje vještina koje s</w:t>
      </w:r>
      <w:r w:rsidR="00FE52EA">
        <w:t>u nam potrebne za uspješnu komu</w:t>
      </w:r>
      <w:r>
        <w:t>nikaciju.</w:t>
      </w:r>
    </w:p>
    <w:p w:rsidR="00400B5D" w:rsidRPr="00351693" w:rsidRDefault="00400B5D" w:rsidP="00400B5D">
      <w:pPr>
        <w:pBdr>
          <w:top w:val="single" w:sz="4" w:space="1" w:color="auto"/>
          <w:left w:val="single" w:sz="4" w:space="4" w:color="auto"/>
          <w:bottom w:val="single" w:sz="4" w:space="1" w:color="auto"/>
          <w:right w:val="single" w:sz="4" w:space="4" w:color="auto"/>
        </w:pBdr>
        <w:rPr>
          <w:b/>
        </w:rPr>
      </w:pPr>
      <w:r w:rsidRPr="00351693">
        <w:rPr>
          <w:b/>
        </w:rPr>
        <w:t xml:space="preserve"> AKTIVNOST</w:t>
      </w:r>
      <w:r>
        <w:rPr>
          <w:b/>
        </w:rPr>
        <w:t xml:space="preserve"> </w:t>
      </w:r>
    </w:p>
    <w:p w:rsidR="00400B5D" w:rsidRPr="00400B5D" w:rsidRDefault="00400B5D" w:rsidP="00400B5D">
      <w:pPr>
        <w:rPr>
          <w:b/>
        </w:rPr>
      </w:pPr>
      <w:r w:rsidRPr="00400B5D">
        <w:rPr>
          <w:b/>
        </w:rPr>
        <w:t>1. Zapažanje promjena</w:t>
      </w:r>
    </w:p>
    <w:p w:rsidR="00400B5D" w:rsidRDefault="00400B5D" w:rsidP="00400B5D">
      <w:r w:rsidRPr="00624155">
        <w:t xml:space="preserve">Vršnjaci pomagači podijelit će </w:t>
      </w:r>
      <w:r>
        <w:t>učenike u manje grupe (</w:t>
      </w:r>
      <w:proofErr w:type="spellStart"/>
      <w:r>
        <w:t>npr</w:t>
      </w:r>
      <w:proofErr w:type="spellEnd"/>
      <w:r>
        <w:t>. po 6 učenika). Svaka grupa izabere svog dobrovoljca. Ostali članovi grupe dobro pogledaju svog dobrovoljca a zatim zatvore oči ili dobrovoljac ode van i napravi 6 promjena kod sebe (</w:t>
      </w:r>
      <w:proofErr w:type="spellStart"/>
      <w:r>
        <w:t>npr</w:t>
      </w:r>
      <w:proofErr w:type="spellEnd"/>
      <w:r>
        <w:t xml:space="preserve">. odveže tenisice, skine vestu, zavrne rukav i </w:t>
      </w:r>
      <w:proofErr w:type="spellStart"/>
      <w:r>
        <w:t>sl</w:t>
      </w:r>
      <w:proofErr w:type="spellEnd"/>
      <w:r>
        <w:t xml:space="preserve">. ). Učenici iz grupe trebaju pronaći tih 6 promjena (svaki učenik jednu promjenu). </w:t>
      </w:r>
    </w:p>
    <w:p w:rsidR="00400B5D" w:rsidRDefault="00400B5D" w:rsidP="00400B5D">
      <w:pPr>
        <w:rPr>
          <w:b/>
        </w:rPr>
      </w:pPr>
      <w:r w:rsidRPr="00400B5D">
        <w:rPr>
          <w:b/>
        </w:rPr>
        <w:t>2. Loši slušači</w:t>
      </w:r>
    </w:p>
    <w:p w:rsidR="00FE52EA" w:rsidRDefault="007E2DF7" w:rsidP="00FE52EA">
      <w:pPr>
        <w:spacing w:after="0"/>
      </w:pPr>
      <w:r w:rsidRPr="007E2DF7">
        <w:t>Izabere se jedan dobrovoljac</w:t>
      </w:r>
      <w:r>
        <w:t xml:space="preserve"> koji izađe van iz prostorije. Vršnjaci pomagači objasne mu da će njegov zadatak biti kad se vrati da  sadržaj nekog njemu zanimljivog filma koji je gledao ili neki zanimljiv događaj koji mu se dogodio ili </w:t>
      </w:r>
      <w:proofErr w:type="spellStart"/>
      <w:r>
        <w:t>sl</w:t>
      </w:r>
      <w:proofErr w:type="spellEnd"/>
      <w:r>
        <w:t>. Za to vrijeme ostatak razreda će dobiti uputu da pokazuje svoju nezainteresiranost na različite načine (</w:t>
      </w:r>
      <w:r w:rsidR="0048525C">
        <w:t xml:space="preserve">igrati se na </w:t>
      </w:r>
      <w:proofErr w:type="spellStart"/>
      <w:r w:rsidR="0048525C">
        <w:t>mob</w:t>
      </w:r>
      <w:proofErr w:type="spellEnd"/>
      <w:r w:rsidR="0048525C">
        <w:t xml:space="preserve">, okretati se, , kašljucati, gledati na sat, nešto šaputati prijatelju do sebe i </w:t>
      </w:r>
      <w:proofErr w:type="spellStart"/>
      <w:r w:rsidR="0048525C">
        <w:t>sl</w:t>
      </w:r>
      <w:proofErr w:type="spellEnd"/>
      <w:r w:rsidR="0048525C">
        <w:t xml:space="preserve">.). Nakon kraćeg vremena prekidamo igru </w:t>
      </w:r>
      <w:r w:rsidR="00FE52EA">
        <w:t xml:space="preserve">i voditelji pitaju pripovjedača i slušače: </w:t>
      </w:r>
    </w:p>
    <w:p w:rsidR="00FE52EA" w:rsidRPr="00FE52EA" w:rsidRDefault="00FE52EA" w:rsidP="00FE52EA">
      <w:pPr>
        <w:spacing w:after="0"/>
        <w:rPr>
          <w:b/>
        </w:rPr>
      </w:pPr>
      <w:r w:rsidRPr="00FE52EA">
        <w:rPr>
          <w:b/>
        </w:rPr>
        <w:t>Pripovjedač</w:t>
      </w:r>
    </w:p>
    <w:p w:rsidR="00400B5D" w:rsidRDefault="00FE52EA" w:rsidP="00FE52EA">
      <w:pPr>
        <w:spacing w:after="0"/>
      </w:pPr>
      <w:r>
        <w:t>Što bi najradije bila učinila?</w:t>
      </w:r>
    </w:p>
    <w:p w:rsidR="00FE52EA" w:rsidRDefault="00FE52EA" w:rsidP="00FE52EA">
      <w:pPr>
        <w:spacing w:after="0"/>
      </w:pPr>
      <w:r>
        <w:t>Po čemu si vidjela da te nitko ne sluša?</w:t>
      </w:r>
    </w:p>
    <w:p w:rsidR="00FE52EA" w:rsidRPr="00FE52EA" w:rsidRDefault="00FE52EA" w:rsidP="00FE52EA">
      <w:pPr>
        <w:spacing w:after="0"/>
        <w:rPr>
          <w:b/>
        </w:rPr>
      </w:pPr>
      <w:r w:rsidRPr="00FE52EA">
        <w:rPr>
          <w:b/>
        </w:rPr>
        <w:t>Pitanja za slušače?</w:t>
      </w:r>
    </w:p>
    <w:p w:rsidR="00400B5D" w:rsidRDefault="00FE52EA" w:rsidP="00FE52EA">
      <w:pPr>
        <w:spacing w:after="0"/>
      </w:pPr>
      <w:r>
        <w:t>Što mislite kako se pripovjedač osjećao  a niste slušali?</w:t>
      </w:r>
    </w:p>
    <w:p w:rsidR="00FE52EA" w:rsidRDefault="00FE52EA" w:rsidP="00FE52EA">
      <w:pPr>
        <w:spacing w:after="0"/>
      </w:pPr>
      <w:r>
        <w:lastRenderedPageBreak/>
        <w:t>Kako biste vi reagirali da ste bili pripovjedač?</w:t>
      </w:r>
    </w:p>
    <w:p w:rsidR="00FE52EA" w:rsidRDefault="00FE52EA" w:rsidP="00FE52EA">
      <w:pPr>
        <w:spacing w:after="0"/>
      </w:pPr>
    </w:p>
    <w:p w:rsidR="00FE52EA" w:rsidRDefault="00FE52EA" w:rsidP="00FE52EA">
      <w:pPr>
        <w:spacing w:after="0"/>
        <w:rPr>
          <w:b/>
        </w:rPr>
      </w:pPr>
      <w:r w:rsidRPr="00FE52EA">
        <w:rPr>
          <w:b/>
        </w:rPr>
        <w:t>3.  Aktivno slušanje</w:t>
      </w:r>
    </w:p>
    <w:p w:rsidR="00FE52EA" w:rsidRPr="00F132DC" w:rsidRDefault="00FE52EA" w:rsidP="00FE52EA">
      <w:pPr>
        <w:spacing w:after="0"/>
      </w:pPr>
      <w:r w:rsidRPr="003624F7">
        <w:rPr>
          <w:u w:val="single"/>
        </w:rPr>
        <w:t xml:space="preserve">a)  bez uplitanja </w:t>
      </w:r>
      <w:r w:rsidR="00F132DC">
        <w:rPr>
          <w:u w:val="single"/>
        </w:rPr>
        <w:t xml:space="preserve">  </w:t>
      </w:r>
      <w:r w:rsidR="00F132DC">
        <w:t xml:space="preserve">( ukoliko nema dovoljno vremena za sastavljanje krugova, moguće je izvesti vježbu onako kako učenici sjede u klupama u paru) </w:t>
      </w:r>
    </w:p>
    <w:p w:rsidR="00FE52EA" w:rsidRDefault="00FE52EA" w:rsidP="00FE52EA">
      <w:pPr>
        <w:spacing w:after="0"/>
      </w:pPr>
      <w:r w:rsidRPr="00FE52EA">
        <w:t>Razred se podijeli  u 2 koncentrična kruga</w:t>
      </w:r>
      <w:r>
        <w:t xml:space="preserve">. Parovi koje sjede nasuprot razgovaraju. </w:t>
      </w:r>
      <w:r w:rsidR="003624F7">
        <w:t xml:space="preserve">vanjski krug </w:t>
      </w:r>
      <w:r>
        <w:t xml:space="preserve"> je A – on priča, </w:t>
      </w:r>
      <w:r w:rsidR="003624F7">
        <w:t xml:space="preserve">unutarnji krug je </w:t>
      </w:r>
      <w:r>
        <w:t xml:space="preserve"> B – on sluša. Teme za razgovor mogu biti: </w:t>
      </w:r>
    </w:p>
    <w:p w:rsidR="00FE52EA" w:rsidRPr="000F218B" w:rsidRDefault="00FE52EA" w:rsidP="00FE52EA">
      <w:pPr>
        <w:spacing w:after="0"/>
        <w:rPr>
          <w:b/>
        </w:rPr>
      </w:pPr>
      <w:r w:rsidRPr="000F218B">
        <w:rPr>
          <w:b/>
        </w:rPr>
        <w:t>Moj najsmješniji događaj</w:t>
      </w:r>
    </w:p>
    <w:p w:rsidR="00FE52EA" w:rsidRPr="000F218B" w:rsidRDefault="00FE52EA" w:rsidP="00FE52EA">
      <w:pPr>
        <w:spacing w:after="0"/>
        <w:rPr>
          <w:b/>
        </w:rPr>
      </w:pPr>
      <w:r w:rsidRPr="000F218B">
        <w:rPr>
          <w:b/>
        </w:rPr>
        <w:t>Kad sam se najviše naljutio(</w:t>
      </w:r>
      <w:proofErr w:type="spellStart"/>
      <w:r w:rsidRPr="000F218B">
        <w:rPr>
          <w:b/>
        </w:rPr>
        <w:t>la</w:t>
      </w:r>
      <w:proofErr w:type="spellEnd"/>
      <w:r w:rsidRPr="000F218B">
        <w:rPr>
          <w:b/>
        </w:rPr>
        <w:t>)</w:t>
      </w:r>
    </w:p>
    <w:p w:rsidR="00FE52EA" w:rsidRPr="000F218B" w:rsidRDefault="00FE52EA" w:rsidP="00FE52EA">
      <w:pPr>
        <w:spacing w:after="0"/>
        <w:rPr>
          <w:b/>
        </w:rPr>
      </w:pPr>
      <w:r w:rsidRPr="000F218B">
        <w:rPr>
          <w:b/>
        </w:rPr>
        <w:t>Da sam ja ravnatelj(</w:t>
      </w:r>
      <w:proofErr w:type="spellStart"/>
      <w:r w:rsidRPr="000F218B">
        <w:rPr>
          <w:b/>
        </w:rPr>
        <w:t>ca</w:t>
      </w:r>
      <w:proofErr w:type="spellEnd"/>
      <w:r w:rsidRPr="000F218B">
        <w:rPr>
          <w:b/>
        </w:rPr>
        <w:t>) ove škole napravila bi…</w:t>
      </w:r>
    </w:p>
    <w:p w:rsidR="00FE52EA" w:rsidRDefault="00FE52EA" w:rsidP="00FE52EA">
      <w:pPr>
        <w:spacing w:after="0"/>
      </w:pPr>
      <w:proofErr w:type="spellStart"/>
      <w:r>
        <w:t>isl</w:t>
      </w:r>
      <w:proofErr w:type="spellEnd"/>
      <w:r>
        <w:t xml:space="preserve">. </w:t>
      </w:r>
    </w:p>
    <w:p w:rsidR="00FE52EA" w:rsidRDefault="00FE52EA" w:rsidP="00FE52EA">
      <w:pPr>
        <w:spacing w:after="0"/>
      </w:pPr>
      <w:r>
        <w:t xml:space="preserve">Učenik B treba samo pozorno slušati, gledati sugovornika u oči i neverbalnim porukama davati znakove pripovjedaču da ga slušamo (kimanje glavom, smiješak i </w:t>
      </w:r>
      <w:proofErr w:type="spellStart"/>
      <w:r>
        <w:t>sl</w:t>
      </w:r>
      <w:proofErr w:type="spellEnd"/>
      <w:r>
        <w:t xml:space="preserve">.). Slušači </w:t>
      </w:r>
      <w:r w:rsidRPr="00FE52EA">
        <w:rPr>
          <w:b/>
        </w:rPr>
        <w:t>nikako ne smiju</w:t>
      </w:r>
      <w:r>
        <w:t xml:space="preserve"> prekidati pripovjedača i ubacivati se sa (A zašto si…?A da, to se i meni dogodilo…Mogao si…)</w:t>
      </w:r>
    </w:p>
    <w:p w:rsidR="003624F7" w:rsidRDefault="003624F7" w:rsidP="00FE52EA">
      <w:pPr>
        <w:spacing w:after="0"/>
      </w:pPr>
      <w:r>
        <w:t xml:space="preserve">Promjene se uloge. </w:t>
      </w:r>
    </w:p>
    <w:p w:rsidR="00FE52EA" w:rsidRDefault="00FE52EA" w:rsidP="00FE52EA">
      <w:pPr>
        <w:spacing w:after="0"/>
      </w:pPr>
    </w:p>
    <w:p w:rsidR="003624F7" w:rsidRPr="003624F7" w:rsidRDefault="003624F7" w:rsidP="00FE52EA">
      <w:pPr>
        <w:spacing w:after="0"/>
        <w:rPr>
          <w:u w:val="single"/>
        </w:rPr>
      </w:pPr>
      <w:r w:rsidRPr="003624F7">
        <w:rPr>
          <w:u w:val="single"/>
        </w:rPr>
        <w:t>b) Parafraziranje</w:t>
      </w:r>
    </w:p>
    <w:p w:rsidR="00FE52EA" w:rsidRDefault="00FE52EA" w:rsidP="00FE52EA">
      <w:pPr>
        <w:spacing w:after="0"/>
      </w:pPr>
      <w:r>
        <w:t>Unutarnji krug pomakne se za jedno mjesto ulijevo (promijenit će partnera)</w:t>
      </w:r>
      <w:r w:rsidR="003624F7">
        <w:t>.</w:t>
      </w:r>
    </w:p>
    <w:p w:rsidR="003624F7" w:rsidRDefault="003624F7" w:rsidP="00FE52EA">
      <w:pPr>
        <w:spacing w:after="0"/>
      </w:pPr>
      <w:r>
        <w:t xml:space="preserve">Sada su učenici iz unutarnjeg kruga prvi pripovjedači, a iz vanjskog slušači. </w:t>
      </w:r>
    </w:p>
    <w:p w:rsidR="003624F7" w:rsidRDefault="003624F7" w:rsidP="00FE52EA">
      <w:pPr>
        <w:spacing w:after="0"/>
      </w:pPr>
      <w:r>
        <w:t xml:space="preserve">Može se izabrati ista tema za razgovor ili nova. </w:t>
      </w:r>
    </w:p>
    <w:p w:rsidR="003624F7" w:rsidRDefault="003624F7" w:rsidP="00FE52EA">
      <w:pPr>
        <w:spacing w:after="0"/>
      </w:pPr>
      <w:r>
        <w:t>Slušači sada imaju drugačiji zadatak. Odnosno, nakon što pripovjedač ispriča svoju priču, sugovornik ponavlja ono što je čuo od pripovjedača  na način:  „Ako sam dobro shvatio(</w:t>
      </w:r>
      <w:proofErr w:type="spellStart"/>
      <w:r>
        <w:t>la</w:t>
      </w:r>
      <w:proofErr w:type="spellEnd"/>
      <w:r>
        <w:t>) ti si…..“(</w:t>
      </w:r>
      <w:proofErr w:type="spellStart"/>
      <w:r>
        <w:t>npr</w:t>
      </w:r>
      <w:proofErr w:type="spellEnd"/>
      <w:r>
        <w:t xml:space="preserve">. Ako sam dobro shvatila oni su te isključili iz društva i ti si bio bijesan“). Učenici kažu da se to zove parafraziranje – odnosno ponavljanje svojim riječima ono što smo čuli da nam sugovornik govori, provjeravamo činjenice i osjećaje pripovjedača. </w:t>
      </w:r>
    </w:p>
    <w:p w:rsidR="003624F7" w:rsidRDefault="003624F7" w:rsidP="00FE52EA">
      <w:pPr>
        <w:spacing w:after="0"/>
      </w:pPr>
      <w:r>
        <w:t xml:space="preserve">Zamijene se uloge. </w:t>
      </w:r>
    </w:p>
    <w:p w:rsidR="003624F7" w:rsidRDefault="003624F7" w:rsidP="00FE52EA">
      <w:pPr>
        <w:spacing w:after="0"/>
      </w:pPr>
    </w:p>
    <w:p w:rsidR="003624F7" w:rsidRPr="003624F7" w:rsidRDefault="003624F7" w:rsidP="00FE52EA">
      <w:pPr>
        <w:spacing w:after="0"/>
        <w:rPr>
          <w:b/>
        </w:rPr>
      </w:pPr>
      <w:r w:rsidRPr="003624F7">
        <w:rPr>
          <w:b/>
        </w:rPr>
        <w:t xml:space="preserve">Pitanja nakon  ove vježbe: </w:t>
      </w:r>
    </w:p>
    <w:p w:rsidR="003624F7" w:rsidRDefault="003624F7" w:rsidP="00FE52EA">
      <w:pPr>
        <w:spacing w:after="0"/>
      </w:pPr>
      <w:r>
        <w:t>Koja vam je varijanta bila draža ( samo slušanje ili parafraziranje)?</w:t>
      </w:r>
    </w:p>
    <w:p w:rsidR="003624F7" w:rsidRDefault="003624F7" w:rsidP="00FE52EA">
      <w:pPr>
        <w:spacing w:after="0"/>
      </w:pPr>
      <w:r>
        <w:t>Po čemu ste primijetili da vas sugovornik sluša?</w:t>
      </w:r>
    </w:p>
    <w:p w:rsidR="003624F7" w:rsidRDefault="003624F7" w:rsidP="00FE52EA">
      <w:pPr>
        <w:spacing w:after="0"/>
      </w:pPr>
    </w:p>
    <w:p w:rsidR="003624F7" w:rsidRDefault="003624F7" w:rsidP="00FE52EA">
      <w:pPr>
        <w:spacing w:after="0"/>
      </w:pPr>
      <w:r w:rsidRPr="003624F7">
        <w:rPr>
          <w:b/>
        </w:rPr>
        <w:t>Komentar (</w:t>
      </w:r>
      <w:r>
        <w:t>trebaju ga reći bilo vršnjaci pomagači bilo razrednik)</w:t>
      </w:r>
    </w:p>
    <w:p w:rsidR="003624F7" w:rsidRDefault="003624F7" w:rsidP="00FE52EA">
      <w:pPr>
        <w:spacing w:after="0"/>
      </w:pPr>
    </w:p>
    <w:p w:rsidR="003624F7" w:rsidRDefault="003624F7" w:rsidP="00FE52EA">
      <w:pPr>
        <w:spacing w:after="0"/>
      </w:pPr>
      <w:r>
        <w:t>Većina ljudi radije govori nego sluša. Štoviše, često dok onaj drugi govori, mi već smišljamo što ćemo sami reći na tu temu i gotovo niti ne slušamo</w:t>
      </w:r>
      <w:r w:rsidR="00045423">
        <w:t xml:space="preserve">. Često prekidamo govornika i uslijed rečenice da bi dali neki svoj komentar. Takav način komunikacije može dovesti do nesporazuma, može se doživjeti kao napad ili nametanje svojeg mišljenja. </w:t>
      </w:r>
    </w:p>
    <w:p w:rsidR="008E0784" w:rsidRDefault="008E0784" w:rsidP="00FE52EA">
      <w:pPr>
        <w:spacing w:after="0"/>
      </w:pPr>
      <w:r>
        <w:t xml:space="preserve">Roditelji (možda i učitelji) često ne slušaju što im djeca govore, već odmah imaju za reći neki svoj komentar, prije nego poslušaju. </w:t>
      </w:r>
    </w:p>
    <w:p w:rsidR="008E0784" w:rsidRDefault="008E0784" w:rsidP="00FE52EA">
      <w:pPr>
        <w:spacing w:after="0"/>
      </w:pPr>
      <w:r>
        <w:t xml:space="preserve">Često i djeca ne slušaju jedni druge. </w:t>
      </w:r>
    </w:p>
    <w:p w:rsidR="00325B7D" w:rsidRDefault="00325B7D" w:rsidP="00FE52EA">
      <w:pPr>
        <w:spacing w:after="0"/>
      </w:pPr>
    </w:p>
    <w:p w:rsidR="00325B7D" w:rsidRDefault="00325B7D" w:rsidP="00FE52EA">
      <w:pPr>
        <w:spacing w:after="0"/>
        <w:rPr>
          <w:b/>
        </w:rPr>
      </w:pPr>
      <w:r w:rsidRPr="00991272">
        <w:rPr>
          <w:b/>
        </w:rPr>
        <w:t>Vježba</w:t>
      </w:r>
      <w:r>
        <w:t xml:space="preserve"> – </w:t>
      </w:r>
      <w:r w:rsidRPr="00325B7D">
        <w:rPr>
          <w:b/>
        </w:rPr>
        <w:t>govornici</w:t>
      </w:r>
      <w:r>
        <w:rPr>
          <w:b/>
        </w:rPr>
        <w:t xml:space="preserve"> </w:t>
      </w:r>
    </w:p>
    <w:p w:rsidR="00325B7D" w:rsidRPr="00991272" w:rsidRDefault="00325B7D" w:rsidP="00FE52EA">
      <w:pPr>
        <w:spacing w:after="0"/>
      </w:pPr>
      <w:r w:rsidRPr="00991272">
        <w:t>Učenici se podijele u parove, jedan je govornik, drugi je slušatelj</w:t>
      </w:r>
    </w:p>
    <w:p w:rsidR="00325B7D" w:rsidRPr="00991272" w:rsidRDefault="00325B7D" w:rsidP="00FE52EA">
      <w:pPr>
        <w:spacing w:after="0"/>
      </w:pPr>
      <w:r w:rsidRPr="00991272">
        <w:lastRenderedPageBreak/>
        <w:t xml:space="preserve">Govornici izađu van i dobiju uputu da ispričaju na neku od tema ( </w:t>
      </w:r>
      <w:proofErr w:type="spellStart"/>
      <w:r w:rsidRPr="00991272">
        <w:t>npr</w:t>
      </w:r>
      <w:proofErr w:type="spellEnd"/>
      <w:r w:rsidRPr="00991272">
        <w:t>. kako sam proveo/</w:t>
      </w:r>
      <w:proofErr w:type="spellStart"/>
      <w:r w:rsidRPr="00991272">
        <w:t>la</w:t>
      </w:r>
      <w:proofErr w:type="spellEnd"/>
      <w:r w:rsidRPr="00991272">
        <w:t xml:space="preserve"> zimske praznike, moja zadnja svađa s roditeljima , najdosadniji predmet u školi i zašto i li </w:t>
      </w:r>
      <w:proofErr w:type="spellStart"/>
      <w:r w:rsidRPr="00991272">
        <w:t>sl</w:t>
      </w:r>
      <w:proofErr w:type="spellEnd"/>
      <w:r w:rsidRPr="00991272">
        <w:t>. )</w:t>
      </w:r>
      <w:r w:rsidR="00991272" w:rsidRPr="00991272">
        <w:t xml:space="preserve"> na neke od slijedećih načina (svaki puta zadati drugi način</w:t>
      </w:r>
      <w:r w:rsidR="00991272">
        <w:t xml:space="preserve"> i mijenjati u</w:t>
      </w:r>
      <w:r w:rsidR="00FA147B">
        <w:t>loge</w:t>
      </w:r>
      <w:r w:rsidR="00991272" w:rsidRPr="00991272">
        <w:t>)</w:t>
      </w:r>
    </w:p>
    <w:p w:rsidR="00325B7D" w:rsidRPr="00991272" w:rsidRDefault="00325B7D" w:rsidP="00325B7D">
      <w:pPr>
        <w:pStyle w:val="Odlomakpopisa"/>
        <w:numPr>
          <w:ilvl w:val="0"/>
          <w:numId w:val="2"/>
        </w:numPr>
        <w:spacing w:after="0"/>
      </w:pPr>
      <w:r w:rsidRPr="00991272">
        <w:t xml:space="preserve">glasno, </w:t>
      </w:r>
      <w:proofErr w:type="spellStart"/>
      <w:r w:rsidRPr="00991272">
        <w:t>zapovjedajućim</w:t>
      </w:r>
      <w:proofErr w:type="spellEnd"/>
      <w:r w:rsidRPr="00991272">
        <w:t xml:space="preserve"> tonom</w:t>
      </w:r>
    </w:p>
    <w:p w:rsidR="00325B7D" w:rsidRPr="00991272" w:rsidRDefault="00325B7D" w:rsidP="00FA147B">
      <w:pPr>
        <w:pStyle w:val="Odlomakpopisa"/>
        <w:numPr>
          <w:ilvl w:val="0"/>
          <w:numId w:val="2"/>
        </w:numPr>
        <w:spacing w:after="0"/>
      </w:pPr>
      <w:r w:rsidRPr="00991272">
        <w:t>nejasno, nerazumljivo, tiho</w:t>
      </w:r>
      <w:r w:rsidR="00FA147B">
        <w:t xml:space="preserve">, </w:t>
      </w:r>
      <w:r w:rsidR="00FA147B" w:rsidRPr="00FA147B">
        <w:t xml:space="preserve"> </w:t>
      </w:r>
      <w:r w:rsidR="00FA147B" w:rsidRPr="00991272">
        <w:t>ne gledajući u slušatelja, s bradom dolje</w:t>
      </w:r>
    </w:p>
    <w:p w:rsidR="00325B7D" w:rsidRDefault="00325B7D" w:rsidP="00325B7D">
      <w:pPr>
        <w:pStyle w:val="Odlomakpopisa"/>
        <w:numPr>
          <w:ilvl w:val="0"/>
          <w:numId w:val="2"/>
        </w:numPr>
        <w:spacing w:after="0"/>
      </w:pPr>
      <w:r w:rsidRPr="00991272">
        <w:t>sa puno poštapalica (pa, hm, da,  i onda, )</w:t>
      </w:r>
      <w:r w:rsidR="00FA147B">
        <w:t xml:space="preserve"> i puno gestikulacija (pomiče ruke, tijelo,pokazuje rukama i </w:t>
      </w:r>
      <w:proofErr w:type="spellStart"/>
      <w:r w:rsidR="00FA147B">
        <w:t>sl</w:t>
      </w:r>
      <w:proofErr w:type="spellEnd"/>
      <w:r w:rsidR="00FA147B">
        <w:t>.)</w:t>
      </w:r>
    </w:p>
    <w:p w:rsidR="00FA147B" w:rsidRPr="00991272" w:rsidRDefault="00FA147B" w:rsidP="00325B7D">
      <w:pPr>
        <w:pStyle w:val="Odlomakpopisa"/>
        <w:numPr>
          <w:ilvl w:val="0"/>
          <w:numId w:val="2"/>
        </w:numPr>
        <w:spacing w:after="0"/>
      </w:pPr>
      <w:r>
        <w:t>govori na način da dođe jako blizu slušatelju (unese mu se u lice)</w:t>
      </w:r>
    </w:p>
    <w:p w:rsidR="008E0784" w:rsidRDefault="008E0784" w:rsidP="00FE52EA">
      <w:pPr>
        <w:spacing w:after="0"/>
      </w:pPr>
    </w:p>
    <w:p w:rsidR="008E0784" w:rsidRPr="008E0784" w:rsidRDefault="008E0784" w:rsidP="00FE52EA">
      <w:pPr>
        <w:spacing w:after="0"/>
        <w:rPr>
          <w:b/>
        </w:rPr>
      </w:pPr>
      <w:r w:rsidRPr="008E0784">
        <w:rPr>
          <w:b/>
        </w:rPr>
        <w:t>KRAJ</w:t>
      </w:r>
    </w:p>
    <w:p w:rsidR="00045423" w:rsidRDefault="00045423" w:rsidP="00FE52EA">
      <w:pPr>
        <w:spacing w:after="0"/>
      </w:pPr>
    </w:p>
    <w:p w:rsidR="008E0784" w:rsidRDefault="008E0784" w:rsidP="00FE52EA">
      <w:pPr>
        <w:spacing w:after="0"/>
      </w:pPr>
      <w:r>
        <w:t>Vršnjaci pomagači uz pomoć razrednika zajedno na ploči ispisuju  karakteristike dobrih slušača</w:t>
      </w:r>
      <w:r w:rsidR="00FA147B">
        <w:t xml:space="preserve"> i dobrih </w:t>
      </w:r>
      <w:proofErr w:type="spellStart"/>
      <w:r w:rsidR="00FA147B">
        <w:t>govornikia</w:t>
      </w:r>
      <w:proofErr w:type="spellEnd"/>
      <w:r>
        <w:t xml:space="preserve">: </w:t>
      </w:r>
    </w:p>
    <w:p w:rsidR="008E0784" w:rsidRPr="008E0784" w:rsidRDefault="008E0784" w:rsidP="00FE52EA">
      <w:pPr>
        <w:spacing w:after="0"/>
        <w:rPr>
          <w:b/>
        </w:rPr>
      </w:pPr>
      <w:r w:rsidRPr="008E0784">
        <w:rPr>
          <w:b/>
        </w:rPr>
        <w:t xml:space="preserve">Dobar slušatelj: </w:t>
      </w:r>
    </w:p>
    <w:p w:rsidR="008E0784" w:rsidRDefault="008E0784" w:rsidP="00FE52EA">
      <w:pPr>
        <w:spacing w:after="0"/>
      </w:pPr>
    </w:p>
    <w:p w:rsidR="008E0784" w:rsidRPr="008E0784" w:rsidRDefault="008E0784" w:rsidP="008E0784">
      <w:pPr>
        <w:pBdr>
          <w:top w:val="single" w:sz="4" w:space="1" w:color="auto"/>
          <w:left w:val="single" w:sz="4" w:space="4" w:color="auto"/>
          <w:bottom w:val="single" w:sz="4" w:space="1" w:color="auto"/>
          <w:right w:val="single" w:sz="4" w:space="4" w:color="auto"/>
        </w:pBdr>
        <w:spacing w:after="0"/>
        <w:rPr>
          <w:b/>
          <w:u w:val="single"/>
        </w:rPr>
      </w:pPr>
      <w:r w:rsidRPr="008E0784">
        <w:rPr>
          <w:b/>
          <w:u w:val="single"/>
        </w:rPr>
        <w:t>NE PREKIDA</w:t>
      </w:r>
    </w:p>
    <w:p w:rsidR="008E0784" w:rsidRDefault="008E0784" w:rsidP="008E0784">
      <w:pPr>
        <w:pBdr>
          <w:top w:val="single" w:sz="4" w:space="1" w:color="auto"/>
          <w:left w:val="single" w:sz="4" w:space="4" w:color="auto"/>
          <w:bottom w:val="single" w:sz="4" w:space="1" w:color="auto"/>
          <w:right w:val="single" w:sz="4" w:space="4" w:color="auto"/>
        </w:pBdr>
        <w:spacing w:after="0"/>
      </w:pPr>
      <w:r>
        <w:t>GLEDA SUGOVORNIKA U OČI</w:t>
      </w:r>
    </w:p>
    <w:p w:rsidR="008E0784" w:rsidRPr="008E0784" w:rsidRDefault="008E0784" w:rsidP="008E0784">
      <w:pPr>
        <w:pBdr>
          <w:top w:val="single" w:sz="4" w:space="1" w:color="auto"/>
          <w:left w:val="single" w:sz="4" w:space="4" w:color="auto"/>
          <w:bottom w:val="single" w:sz="4" w:space="1" w:color="auto"/>
          <w:right w:val="single" w:sz="4" w:space="4" w:color="auto"/>
        </w:pBdr>
        <w:spacing w:after="0"/>
        <w:rPr>
          <w:b/>
          <w:u w:val="single"/>
        </w:rPr>
      </w:pPr>
      <w:r w:rsidRPr="008E0784">
        <w:rPr>
          <w:b/>
          <w:u w:val="single"/>
        </w:rPr>
        <w:t>NE OTIMA RIJEČ</w:t>
      </w:r>
    </w:p>
    <w:p w:rsidR="008E0784" w:rsidRDefault="008E0784" w:rsidP="008E0784">
      <w:pPr>
        <w:pBdr>
          <w:top w:val="single" w:sz="4" w:space="1" w:color="auto"/>
          <w:left w:val="single" w:sz="4" w:space="4" w:color="auto"/>
          <w:bottom w:val="single" w:sz="4" w:space="1" w:color="auto"/>
          <w:right w:val="single" w:sz="4" w:space="4" w:color="auto"/>
        </w:pBdr>
        <w:spacing w:after="0"/>
      </w:pPr>
      <w:r>
        <w:t>NE NAPADA</w:t>
      </w:r>
    </w:p>
    <w:p w:rsidR="008E0784" w:rsidRPr="008E0784" w:rsidRDefault="008E0784" w:rsidP="008E0784">
      <w:pPr>
        <w:pBdr>
          <w:top w:val="single" w:sz="4" w:space="1" w:color="auto"/>
          <w:left w:val="single" w:sz="4" w:space="4" w:color="auto"/>
          <w:bottom w:val="single" w:sz="4" w:space="1" w:color="auto"/>
          <w:right w:val="single" w:sz="4" w:space="4" w:color="auto"/>
        </w:pBdr>
        <w:spacing w:after="0"/>
        <w:rPr>
          <w:b/>
          <w:u w:val="single"/>
        </w:rPr>
      </w:pPr>
      <w:r w:rsidRPr="008E0784">
        <w:rPr>
          <w:b/>
          <w:u w:val="single"/>
        </w:rPr>
        <w:t>NE GOVORI O SEBI</w:t>
      </w:r>
    </w:p>
    <w:p w:rsidR="008E0784" w:rsidRDefault="008E0784" w:rsidP="008E0784">
      <w:pPr>
        <w:pBdr>
          <w:top w:val="single" w:sz="4" w:space="1" w:color="auto"/>
          <w:left w:val="single" w:sz="4" w:space="4" w:color="auto"/>
          <w:bottom w:val="single" w:sz="4" w:space="1" w:color="auto"/>
          <w:right w:val="single" w:sz="4" w:space="4" w:color="auto"/>
        </w:pBdr>
        <w:spacing w:after="0"/>
      </w:pPr>
      <w:r>
        <w:t>SLUŠA STRPLJIVO</w:t>
      </w:r>
    </w:p>
    <w:p w:rsidR="008E0784" w:rsidRDefault="008E0784" w:rsidP="008E0784">
      <w:pPr>
        <w:pBdr>
          <w:top w:val="single" w:sz="4" w:space="1" w:color="auto"/>
          <w:left w:val="single" w:sz="4" w:space="4" w:color="auto"/>
          <w:bottom w:val="single" w:sz="4" w:space="1" w:color="auto"/>
          <w:right w:val="single" w:sz="4" w:space="4" w:color="auto"/>
        </w:pBdr>
        <w:spacing w:after="0"/>
      </w:pPr>
      <w:r>
        <w:t>OSTAVLJA TIŠINU I PAUZU ZA RAZMIŠLJANJE SUGOVORNIKU</w:t>
      </w:r>
    </w:p>
    <w:p w:rsidR="008E0784" w:rsidRDefault="008E0784" w:rsidP="008E0784">
      <w:pPr>
        <w:pBdr>
          <w:top w:val="single" w:sz="4" w:space="1" w:color="auto"/>
          <w:left w:val="single" w:sz="4" w:space="4" w:color="auto"/>
          <w:bottom w:val="single" w:sz="4" w:space="1" w:color="auto"/>
          <w:right w:val="single" w:sz="4" w:space="4" w:color="auto"/>
        </w:pBdr>
        <w:spacing w:after="0"/>
      </w:pPr>
      <w:r>
        <w:t>SMJEŠKA SE</w:t>
      </w:r>
    </w:p>
    <w:p w:rsidR="008E0784" w:rsidRDefault="008E0784" w:rsidP="008E0784">
      <w:pPr>
        <w:pBdr>
          <w:top w:val="single" w:sz="4" w:space="1" w:color="auto"/>
          <w:left w:val="single" w:sz="4" w:space="4" w:color="auto"/>
          <w:bottom w:val="single" w:sz="4" w:space="1" w:color="auto"/>
          <w:right w:val="single" w:sz="4" w:space="4" w:color="auto"/>
        </w:pBdr>
        <w:spacing w:after="0"/>
      </w:pPr>
      <w:r>
        <w:t>VRAĆA TI NATRAG ONO ŠTO SI ISPRIČAO</w:t>
      </w:r>
    </w:p>
    <w:p w:rsidR="008E0784" w:rsidRDefault="008E0784" w:rsidP="008E0784">
      <w:pPr>
        <w:pBdr>
          <w:top w:val="single" w:sz="4" w:space="1" w:color="auto"/>
          <w:left w:val="single" w:sz="4" w:space="4" w:color="auto"/>
          <w:bottom w:val="single" w:sz="4" w:space="1" w:color="auto"/>
          <w:right w:val="single" w:sz="4" w:space="4" w:color="auto"/>
        </w:pBdr>
        <w:spacing w:after="0"/>
      </w:pPr>
      <w:r>
        <w:t>STAVLJA SE U TVOJ POLOĆAJ</w:t>
      </w:r>
    </w:p>
    <w:p w:rsidR="008E0784" w:rsidRDefault="008E0784" w:rsidP="008E0784">
      <w:pPr>
        <w:pBdr>
          <w:top w:val="single" w:sz="4" w:space="1" w:color="auto"/>
          <w:left w:val="single" w:sz="4" w:space="4" w:color="auto"/>
          <w:bottom w:val="single" w:sz="4" w:space="1" w:color="auto"/>
          <w:right w:val="single" w:sz="4" w:space="4" w:color="auto"/>
        </w:pBdr>
        <w:spacing w:after="0"/>
      </w:pPr>
      <w:r>
        <w:t>PRIHVAĆA ONO ŠTO GOVORIŠ (BEZ  VREDNOVANJA I PROCJENE)</w:t>
      </w:r>
    </w:p>
    <w:p w:rsidR="008E0784" w:rsidRPr="008E0784" w:rsidRDefault="008E0784" w:rsidP="008E0784">
      <w:pPr>
        <w:pBdr>
          <w:top w:val="single" w:sz="4" w:space="1" w:color="auto"/>
          <w:left w:val="single" w:sz="4" w:space="4" w:color="auto"/>
          <w:bottom w:val="single" w:sz="4" w:space="1" w:color="auto"/>
          <w:right w:val="single" w:sz="4" w:space="4" w:color="auto"/>
        </w:pBdr>
        <w:spacing w:after="0"/>
        <w:rPr>
          <w:b/>
          <w:u w:val="single"/>
        </w:rPr>
      </w:pPr>
      <w:r w:rsidRPr="008E0784">
        <w:rPr>
          <w:b/>
          <w:u w:val="single"/>
        </w:rPr>
        <w:t>NE NAMEĆE SVOJE SAVJETE</w:t>
      </w:r>
    </w:p>
    <w:p w:rsidR="008E0784" w:rsidRDefault="008E0784" w:rsidP="008E0784">
      <w:pPr>
        <w:pBdr>
          <w:top w:val="single" w:sz="4" w:space="1" w:color="auto"/>
          <w:left w:val="single" w:sz="4" w:space="4" w:color="auto"/>
          <w:bottom w:val="single" w:sz="4" w:space="1" w:color="auto"/>
          <w:right w:val="single" w:sz="4" w:space="4" w:color="auto"/>
        </w:pBdr>
        <w:spacing w:after="0"/>
      </w:pPr>
      <w:r>
        <w:t>OHRABRUJE TE GESTAMA I MIMIKOM</w:t>
      </w:r>
    </w:p>
    <w:p w:rsidR="008E0784" w:rsidRPr="008E0784" w:rsidRDefault="008E0784" w:rsidP="008E0784">
      <w:pPr>
        <w:pBdr>
          <w:top w:val="single" w:sz="4" w:space="1" w:color="auto"/>
          <w:left w:val="single" w:sz="4" w:space="4" w:color="auto"/>
          <w:bottom w:val="single" w:sz="4" w:space="1" w:color="auto"/>
          <w:right w:val="single" w:sz="4" w:space="4" w:color="auto"/>
        </w:pBdr>
        <w:spacing w:after="0"/>
        <w:rPr>
          <w:u w:val="single"/>
        </w:rPr>
      </w:pPr>
      <w:r w:rsidRPr="008E0784">
        <w:rPr>
          <w:u w:val="single"/>
        </w:rPr>
        <w:t>NE RUGA SE I NE OMALOVAŽAVA</w:t>
      </w:r>
    </w:p>
    <w:p w:rsidR="008E0784" w:rsidRPr="008E0784" w:rsidRDefault="008E0784" w:rsidP="008E0784">
      <w:pPr>
        <w:pBdr>
          <w:top w:val="single" w:sz="4" w:space="1" w:color="auto"/>
          <w:left w:val="single" w:sz="4" w:space="4" w:color="auto"/>
          <w:bottom w:val="single" w:sz="4" w:space="1" w:color="auto"/>
          <w:right w:val="single" w:sz="4" w:space="4" w:color="auto"/>
        </w:pBdr>
        <w:spacing w:after="0"/>
        <w:rPr>
          <w:b/>
          <w:u w:val="single"/>
        </w:rPr>
      </w:pPr>
      <w:r w:rsidRPr="008E0784">
        <w:rPr>
          <w:b/>
          <w:u w:val="single"/>
        </w:rPr>
        <w:t>NE PRAVI SE PAMETAN</w:t>
      </w:r>
    </w:p>
    <w:p w:rsidR="008E0784" w:rsidRDefault="008E0784" w:rsidP="00FE52EA">
      <w:pPr>
        <w:spacing w:after="0"/>
      </w:pPr>
    </w:p>
    <w:p w:rsidR="003624F7" w:rsidRPr="00895FAC" w:rsidRDefault="00FA147B" w:rsidP="00895FAC">
      <w:pPr>
        <w:pBdr>
          <w:top w:val="single" w:sz="4" w:space="1" w:color="auto"/>
          <w:left w:val="single" w:sz="4" w:space="4" w:color="auto"/>
          <w:bottom w:val="single" w:sz="4" w:space="1" w:color="auto"/>
          <w:right w:val="single" w:sz="4" w:space="4" w:color="auto"/>
        </w:pBdr>
        <w:spacing w:after="0"/>
        <w:rPr>
          <w:b/>
        </w:rPr>
      </w:pPr>
      <w:r w:rsidRPr="00895FAC">
        <w:rPr>
          <w:b/>
        </w:rPr>
        <w:t>Dobar govornik</w:t>
      </w:r>
    </w:p>
    <w:p w:rsidR="00FA147B" w:rsidRDefault="00FA147B" w:rsidP="00895FAC">
      <w:pPr>
        <w:pBdr>
          <w:top w:val="single" w:sz="4" w:space="1" w:color="auto"/>
          <w:left w:val="single" w:sz="4" w:space="4" w:color="auto"/>
          <w:bottom w:val="single" w:sz="4" w:space="1" w:color="auto"/>
          <w:right w:val="single" w:sz="4" w:space="4" w:color="auto"/>
        </w:pBdr>
        <w:spacing w:after="0"/>
      </w:pPr>
    </w:p>
    <w:p w:rsidR="00FA147B" w:rsidRDefault="00FA147B" w:rsidP="00895FAC">
      <w:pPr>
        <w:pBdr>
          <w:top w:val="single" w:sz="4" w:space="1" w:color="auto"/>
          <w:left w:val="single" w:sz="4" w:space="4" w:color="auto"/>
          <w:bottom w:val="single" w:sz="4" w:space="1" w:color="auto"/>
          <w:right w:val="single" w:sz="4" w:space="4" w:color="auto"/>
        </w:pBdr>
        <w:spacing w:after="0"/>
      </w:pPr>
      <w:r>
        <w:t>Govori jasni i glasno, ali NE VIČE I NE ZAPOVIJEDA</w:t>
      </w:r>
    </w:p>
    <w:p w:rsidR="00FA147B" w:rsidRDefault="00FA147B" w:rsidP="00895FAC">
      <w:pPr>
        <w:pBdr>
          <w:top w:val="single" w:sz="4" w:space="1" w:color="auto"/>
          <w:left w:val="single" w:sz="4" w:space="4" w:color="auto"/>
          <w:bottom w:val="single" w:sz="4" w:space="1" w:color="auto"/>
          <w:right w:val="single" w:sz="4" w:space="4" w:color="auto"/>
        </w:pBdr>
        <w:spacing w:after="0"/>
      </w:pPr>
      <w:r>
        <w:t>Gestikulira ali umjereno</w:t>
      </w:r>
    </w:p>
    <w:p w:rsidR="00895FAC" w:rsidRDefault="00895FAC" w:rsidP="00895FAC">
      <w:pPr>
        <w:pBdr>
          <w:top w:val="single" w:sz="4" w:space="1" w:color="auto"/>
          <w:left w:val="single" w:sz="4" w:space="4" w:color="auto"/>
          <w:bottom w:val="single" w:sz="4" w:space="1" w:color="auto"/>
          <w:right w:val="single" w:sz="4" w:space="4" w:color="auto"/>
        </w:pBdr>
        <w:spacing w:after="0"/>
      </w:pPr>
      <w:r>
        <w:t>Ponavlja ukoliko ga slušatelj nije razumio</w:t>
      </w:r>
    </w:p>
    <w:p w:rsidR="00895FAC" w:rsidRDefault="00895FAC" w:rsidP="00895FAC">
      <w:pPr>
        <w:pBdr>
          <w:top w:val="single" w:sz="4" w:space="1" w:color="auto"/>
          <w:left w:val="single" w:sz="4" w:space="4" w:color="auto"/>
          <w:bottom w:val="single" w:sz="4" w:space="1" w:color="auto"/>
          <w:right w:val="single" w:sz="4" w:space="4" w:color="auto"/>
        </w:pBdr>
        <w:spacing w:after="0"/>
      </w:pPr>
    </w:p>
    <w:p w:rsidR="00895FAC" w:rsidRDefault="00895FAC" w:rsidP="00FE52EA">
      <w:pPr>
        <w:spacing w:after="0"/>
      </w:pPr>
    </w:p>
    <w:p w:rsidR="00400B5D" w:rsidRDefault="00400B5D" w:rsidP="00400B5D"/>
    <w:p w:rsidR="00400B5D" w:rsidRPr="001B0E2B" w:rsidRDefault="00400B5D" w:rsidP="00400B5D">
      <w:r w:rsidRPr="005B3004">
        <w:rPr>
          <w:b/>
        </w:rPr>
        <w:t xml:space="preserve">Potreban materijal /sredstva </w:t>
      </w:r>
      <w:r>
        <w:rPr>
          <w:b/>
        </w:rPr>
        <w:t xml:space="preserve">: </w:t>
      </w:r>
      <w:r w:rsidR="00E40195">
        <w:t>/</w:t>
      </w:r>
    </w:p>
    <w:p w:rsidR="00400B5D" w:rsidRPr="00B51B0E" w:rsidRDefault="00400B5D" w:rsidP="00400B5D">
      <w:r w:rsidRPr="005B3004">
        <w:t xml:space="preserve"> </w:t>
      </w:r>
      <w:r w:rsidRPr="005B3004">
        <w:rPr>
          <w:b/>
        </w:rPr>
        <w:t>Literatura korištena za pripremu pedagoške radionice</w:t>
      </w:r>
      <w:r>
        <w:rPr>
          <w:b/>
        </w:rPr>
        <w:t xml:space="preserve">: </w:t>
      </w:r>
      <w:r>
        <w:t xml:space="preserve">Priručnik – za sigurno i poticajno okruženje u školama, Unicef, Zagreb 2004. </w:t>
      </w:r>
    </w:p>
    <w:sectPr w:rsidR="00400B5D" w:rsidRPr="00B51B0E" w:rsidSect="003977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71FAE"/>
    <w:multiLevelType w:val="hybridMultilevel"/>
    <w:tmpl w:val="B9BA8FEE"/>
    <w:lvl w:ilvl="0" w:tplc="DD3E25E2">
      <w:numFmt w:val="bullet"/>
      <w:lvlText w:val="-"/>
      <w:lvlJc w:val="left"/>
      <w:pPr>
        <w:ind w:left="1065" w:hanging="360"/>
      </w:pPr>
      <w:rPr>
        <w:rFonts w:ascii="Calibri" w:eastAsiaTheme="minorHAnsi" w:hAnsi="Calibri" w:cstheme="minorBid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
    <w:nsid w:val="33C5532F"/>
    <w:multiLevelType w:val="hybridMultilevel"/>
    <w:tmpl w:val="A3FC71E6"/>
    <w:lvl w:ilvl="0" w:tplc="73945C8A">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00B5D"/>
    <w:rsid w:val="0003093A"/>
    <w:rsid w:val="00045423"/>
    <w:rsid w:val="000F218B"/>
    <w:rsid w:val="00114AE6"/>
    <w:rsid w:val="00146716"/>
    <w:rsid w:val="002816B0"/>
    <w:rsid w:val="00325B7D"/>
    <w:rsid w:val="003624F7"/>
    <w:rsid w:val="00400B5D"/>
    <w:rsid w:val="0048525C"/>
    <w:rsid w:val="0050539B"/>
    <w:rsid w:val="007175EC"/>
    <w:rsid w:val="00733852"/>
    <w:rsid w:val="007E2DF7"/>
    <w:rsid w:val="00804D81"/>
    <w:rsid w:val="00895FAC"/>
    <w:rsid w:val="008B78BF"/>
    <w:rsid w:val="008E0784"/>
    <w:rsid w:val="00990807"/>
    <w:rsid w:val="00991272"/>
    <w:rsid w:val="00994140"/>
    <w:rsid w:val="00E40195"/>
    <w:rsid w:val="00ED4080"/>
    <w:rsid w:val="00F132DC"/>
    <w:rsid w:val="00FA147B"/>
    <w:rsid w:val="00FE52E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B5D"/>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00B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3</Pages>
  <Words>837</Words>
  <Characters>4775</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Pedagog</dc:creator>
  <cp:keywords/>
  <dc:description/>
  <cp:lastModifiedBy>Pedagog</cp:lastModifiedBy>
  <cp:revision>9</cp:revision>
  <cp:lastPrinted>2017-02-20T07:34:00Z</cp:lastPrinted>
  <dcterms:created xsi:type="dcterms:W3CDTF">2015-02-19T15:07:00Z</dcterms:created>
  <dcterms:modified xsi:type="dcterms:W3CDTF">2017-02-20T07:40:00Z</dcterms:modified>
</cp:coreProperties>
</file>